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4979DD" w:rsidRPr="004979DD" w:rsidRDefault="004979DD" w:rsidP="004979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  <w:r w:rsidRPr="004979DD">
              <w:rPr>
                <w:sz w:val="28"/>
                <w:szCs w:val="28"/>
              </w:rPr>
              <w:t>Управления образования администрации Минераловодского городского округа (далее –Управление образования)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C01679">
              <w:rPr>
                <w:color w:val="000000"/>
                <w:sz w:val="28"/>
                <w:szCs w:val="28"/>
              </w:rPr>
              <w:t xml:space="preserve">19240,21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4979DD">
              <w:rPr>
                <w:color w:val="000000"/>
                <w:sz w:val="28"/>
                <w:szCs w:val="28"/>
              </w:rPr>
              <w:t>19</w:t>
            </w:r>
            <w:r w:rsidR="00C01679">
              <w:rPr>
                <w:color w:val="000000"/>
                <w:sz w:val="28"/>
                <w:szCs w:val="28"/>
              </w:rPr>
              <w:t>240</w:t>
            </w:r>
            <w:r w:rsidR="004979DD">
              <w:rPr>
                <w:color w:val="000000"/>
                <w:sz w:val="28"/>
                <w:szCs w:val="28"/>
              </w:rPr>
              <w:t xml:space="preserve">,21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2022 год – </w:t>
            </w:r>
            <w:r w:rsidR="00C01679" w:rsidRPr="00ED1F3C">
              <w:rPr>
                <w:sz w:val="28"/>
                <w:szCs w:val="28"/>
              </w:rPr>
              <w:t>3511,11</w:t>
            </w:r>
            <w:r w:rsidR="00C01679">
              <w:rPr>
                <w:sz w:val="26"/>
                <w:szCs w:val="26"/>
              </w:rPr>
              <w:t xml:space="preserve"> </w:t>
            </w:r>
            <w:r w:rsidRPr="004979DD">
              <w:rPr>
                <w:sz w:val="28"/>
                <w:szCs w:val="28"/>
              </w:rPr>
              <w:t>тыс.  рублей;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2023 год – 3588,97тыс. рублей;   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>2024 год – 3074,93тыс. рублей;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2025 год – 3074,93тыс. рублей;  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>
              <w:rPr>
                <w:color w:val="000000"/>
                <w:sz w:val="28"/>
                <w:szCs w:val="28"/>
              </w:rPr>
              <w:t xml:space="preserve"> </w:t>
            </w:r>
            <w:r w:rsidR="004979DD">
              <w:rPr>
                <w:color w:val="000000"/>
                <w:sz w:val="28"/>
                <w:szCs w:val="28"/>
              </w:rPr>
              <w:t>19</w:t>
            </w:r>
            <w:r w:rsidR="00C01679">
              <w:rPr>
                <w:color w:val="000000"/>
                <w:sz w:val="28"/>
                <w:szCs w:val="28"/>
              </w:rPr>
              <w:t>240</w:t>
            </w:r>
            <w:r w:rsidR="004979DD">
              <w:rPr>
                <w:color w:val="000000"/>
                <w:sz w:val="28"/>
                <w:szCs w:val="28"/>
              </w:rPr>
              <w:t xml:space="preserve">,21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2020 год – 2732,52 тыс. рублей;   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2021 год – 3257,75 тыс. рублей; </w:t>
            </w:r>
          </w:p>
          <w:p w:rsidR="004979DD" w:rsidRPr="004979DD" w:rsidRDefault="004979DD" w:rsidP="004979DD">
            <w:pPr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2022 год – </w:t>
            </w:r>
            <w:r w:rsidR="00C01679" w:rsidRPr="00ED1F3C">
              <w:rPr>
                <w:sz w:val="28"/>
                <w:szCs w:val="28"/>
              </w:rPr>
              <w:t>3511,11</w:t>
            </w:r>
            <w:r w:rsidR="00C01679">
              <w:rPr>
                <w:sz w:val="26"/>
                <w:szCs w:val="26"/>
              </w:rPr>
              <w:t xml:space="preserve"> </w:t>
            </w:r>
            <w:r w:rsidRPr="004979DD">
              <w:rPr>
                <w:sz w:val="28"/>
                <w:szCs w:val="28"/>
              </w:rPr>
              <w:t>тыс.  рублей;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2023 год – 3588,97тыс. рублей;   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>2024 год – 3074,93тыс. рублей;</w:t>
            </w:r>
          </w:p>
          <w:p w:rsidR="004979DD" w:rsidRPr="004979DD" w:rsidRDefault="004979DD" w:rsidP="004979D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79DD">
              <w:rPr>
                <w:sz w:val="28"/>
                <w:szCs w:val="28"/>
              </w:rPr>
              <w:t xml:space="preserve">2025 год – 3074,93тыс. рублей;   </w:t>
            </w:r>
          </w:p>
          <w:p w:rsidR="004979DD" w:rsidRDefault="004979DD" w:rsidP="00646074">
            <w:pPr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lastRenderedPageBreak/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</w:t>
      </w:r>
      <w:r w:rsidRPr="00196386">
        <w:rPr>
          <w:rFonts w:ascii="Times New Roman" w:hAnsi="Times New Roman" w:cs="Times New Roman"/>
          <w:sz w:val="28"/>
          <w:szCs w:val="28"/>
        </w:rPr>
        <w:lastRenderedPageBreak/>
        <w:t>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37" w:rsidRDefault="00077937">
      <w:r>
        <w:separator/>
      </w:r>
    </w:p>
  </w:endnote>
  <w:endnote w:type="continuationSeparator" w:id="0">
    <w:p w:rsidR="00077937" w:rsidRDefault="0007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37" w:rsidRDefault="00077937">
      <w:r>
        <w:separator/>
      </w:r>
    </w:p>
  </w:footnote>
  <w:footnote w:type="continuationSeparator" w:id="0">
    <w:p w:rsidR="00077937" w:rsidRDefault="00077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2809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7793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979D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2809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05C2C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1679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AAFC0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EBD4-C041-4633-BE24-40C0345F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15</cp:revision>
  <cp:lastPrinted>2022-12-30T07:14:00Z</cp:lastPrinted>
  <dcterms:created xsi:type="dcterms:W3CDTF">2021-12-24T11:22:00Z</dcterms:created>
  <dcterms:modified xsi:type="dcterms:W3CDTF">2022-12-30T09:02:00Z</dcterms:modified>
</cp:coreProperties>
</file>